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26B9F" w14:textId="77777777" w:rsidR="0021236C" w:rsidRPr="0041246E" w:rsidRDefault="0021236C" w:rsidP="0021236C">
      <w:pPr>
        <w:pStyle w:val="Default"/>
      </w:pPr>
    </w:p>
    <w:p w14:paraId="1A078350" w14:textId="77777777" w:rsidR="0021236C" w:rsidRPr="0041246E" w:rsidRDefault="0021236C" w:rsidP="0021236C">
      <w:pPr>
        <w:pStyle w:val="Pa0"/>
        <w:jc w:val="center"/>
        <w:rPr>
          <w:rFonts w:cs="Times"/>
          <w:color w:val="221E1F"/>
        </w:rPr>
      </w:pPr>
      <w:r w:rsidRPr="0041246E">
        <w:t xml:space="preserve"> </w:t>
      </w:r>
      <w:r w:rsidRPr="0041246E">
        <w:rPr>
          <w:rStyle w:val="A0"/>
          <w:sz w:val="24"/>
          <w:szCs w:val="24"/>
        </w:rPr>
        <w:t>Department of Chemical Engineering</w:t>
      </w:r>
    </w:p>
    <w:p w14:paraId="2D4551A8" w14:textId="77777777" w:rsidR="0021236C" w:rsidRPr="0041246E" w:rsidRDefault="0021236C" w:rsidP="0021236C">
      <w:pPr>
        <w:pStyle w:val="Pa0"/>
        <w:jc w:val="center"/>
        <w:rPr>
          <w:rStyle w:val="A0"/>
          <w:sz w:val="24"/>
          <w:szCs w:val="24"/>
        </w:rPr>
      </w:pPr>
      <w:r w:rsidRPr="0041246E">
        <w:rPr>
          <w:rStyle w:val="A0"/>
          <w:sz w:val="24"/>
          <w:szCs w:val="24"/>
        </w:rPr>
        <w:t>University of Washington</w:t>
      </w:r>
    </w:p>
    <w:p w14:paraId="575A5958" w14:textId="77777777" w:rsidR="0021236C" w:rsidRPr="0041246E" w:rsidRDefault="0021236C" w:rsidP="0021236C">
      <w:pPr>
        <w:pStyle w:val="Default"/>
      </w:pPr>
    </w:p>
    <w:p w14:paraId="40227177" w14:textId="77777777" w:rsidR="0021236C" w:rsidRPr="0041246E" w:rsidRDefault="0021236C" w:rsidP="0021236C">
      <w:pPr>
        <w:pStyle w:val="Pa0"/>
        <w:jc w:val="center"/>
        <w:rPr>
          <w:rFonts w:cs="Times"/>
          <w:color w:val="221E1F"/>
        </w:rPr>
      </w:pPr>
      <w:r w:rsidRPr="0041246E">
        <w:rPr>
          <w:rFonts w:cs="Times"/>
          <w:b/>
          <w:bCs/>
          <w:color w:val="221E1F"/>
        </w:rPr>
        <w:t>LEADERSHIP SEMINAR SERIES</w:t>
      </w:r>
    </w:p>
    <w:p w14:paraId="0467BCAC" w14:textId="60A91EAD" w:rsidR="0021236C" w:rsidRPr="0041246E" w:rsidRDefault="0021236C" w:rsidP="0021236C">
      <w:pPr>
        <w:pStyle w:val="Pa0"/>
        <w:jc w:val="center"/>
        <w:rPr>
          <w:rFonts w:cs="Times"/>
          <w:color w:val="221E1F"/>
        </w:rPr>
      </w:pPr>
      <w:r w:rsidRPr="0041246E">
        <w:rPr>
          <w:rFonts w:cs="Times"/>
          <w:color w:val="221E1F"/>
        </w:rPr>
        <w:t>2:30</w:t>
      </w:r>
      <w:r w:rsidR="000F4629" w:rsidRPr="0041246E">
        <w:rPr>
          <w:rFonts w:cs="Times"/>
          <w:color w:val="221E1F"/>
        </w:rPr>
        <w:t>-</w:t>
      </w:r>
      <w:r w:rsidR="0041246E" w:rsidRPr="0041246E">
        <w:rPr>
          <w:rFonts w:cs="Times"/>
          <w:color w:val="221E1F"/>
        </w:rPr>
        <w:t>3:20 p.m., Wednesday, November 30</w:t>
      </w:r>
      <w:r w:rsidRPr="0041246E">
        <w:rPr>
          <w:rFonts w:cs="Times"/>
          <w:color w:val="221E1F"/>
        </w:rPr>
        <w:t>, 2011</w:t>
      </w:r>
    </w:p>
    <w:p w14:paraId="1ABDCF2E" w14:textId="77777777" w:rsidR="0021236C" w:rsidRPr="0041246E" w:rsidRDefault="0021236C" w:rsidP="0021236C">
      <w:pPr>
        <w:pStyle w:val="Pa0"/>
        <w:jc w:val="center"/>
        <w:rPr>
          <w:rFonts w:cs="Times"/>
          <w:color w:val="221E1F"/>
        </w:rPr>
      </w:pPr>
      <w:r w:rsidRPr="0041246E">
        <w:rPr>
          <w:rFonts w:cs="Times"/>
          <w:color w:val="221E1F"/>
        </w:rPr>
        <w:t>Physics Astronomy Building (PAA) Room A102</w:t>
      </w:r>
    </w:p>
    <w:p w14:paraId="7EC1D021" w14:textId="77777777" w:rsidR="00A5718E" w:rsidRPr="0041246E" w:rsidRDefault="0021236C" w:rsidP="0021236C">
      <w:pPr>
        <w:jc w:val="center"/>
        <w:rPr>
          <w:rFonts w:cs="Times"/>
          <w:i/>
          <w:iCs/>
          <w:color w:val="221E1F"/>
        </w:rPr>
      </w:pPr>
      <w:proofErr w:type="gramStart"/>
      <w:r w:rsidRPr="0041246E">
        <w:rPr>
          <w:rFonts w:cs="Times"/>
          <w:i/>
          <w:iCs/>
          <w:color w:val="221E1F"/>
        </w:rPr>
        <w:t>Refreshments to follow in Benson Hall lobby.</w:t>
      </w:r>
      <w:proofErr w:type="gramEnd"/>
    </w:p>
    <w:p w14:paraId="65F6D258" w14:textId="77777777" w:rsidR="0040488B" w:rsidRPr="0041246E" w:rsidRDefault="0040488B" w:rsidP="0021236C">
      <w:pPr>
        <w:jc w:val="center"/>
        <w:rPr>
          <w:rFonts w:cs="Times"/>
          <w:i/>
          <w:iCs/>
          <w:color w:val="221E1F"/>
        </w:rPr>
      </w:pPr>
    </w:p>
    <w:p w14:paraId="48F060FF" w14:textId="2C00C19F" w:rsidR="0040488B" w:rsidRPr="0041246E" w:rsidRDefault="0040488B" w:rsidP="0041246E">
      <w:pPr>
        <w:jc w:val="center"/>
        <w:rPr>
          <w:rStyle w:val="Strong"/>
          <w:rFonts w:eastAsia="Times New Roman" w:cs="Times New Roman"/>
        </w:rPr>
      </w:pPr>
      <w:r w:rsidRPr="0041246E">
        <w:rPr>
          <w:rStyle w:val="Strong"/>
          <w:rFonts w:eastAsia="Times New Roman" w:cs="Times New Roman"/>
        </w:rPr>
        <w:t>"</w:t>
      </w:r>
      <w:r w:rsidR="0041246E" w:rsidRPr="0041246E">
        <w:rPr>
          <w:rStyle w:val="Strong"/>
          <w:rFonts w:eastAsia="Times New Roman" w:cs="Times New Roman"/>
        </w:rPr>
        <w:t>Chemical Engineering in Practice: From Research and Development to Intellectual Property</w:t>
      </w:r>
      <w:r w:rsidR="000F4629" w:rsidRPr="0041246E">
        <w:rPr>
          <w:rStyle w:val="Strong"/>
          <w:rFonts w:eastAsia="Times New Roman" w:cs="Times New Roman"/>
        </w:rPr>
        <w:t>”</w:t>
      </w:r>
    </w:p>
    <w:p w14:paraId="48C5E71C" w14:textId="4B43A35A" w:rsidR="0040488B" w:rsidRPr="0041246E" w:rsidRDefault="0040488B" w:rsidP="0040488B">
      <w:pPr>
        <w:rPr>
          <w:rFonts w:eastAsia="Times New Roman" w:cs="Times New Roman"/>
        </w:rPr>
      </w:pPr>
      <w:r w:rsidRPr="0041246E">
        <w:rPr>
          <w:rFonts w:eastAsia="Times New Roman" w:cs="Times New Roman"/>
          <w:b/>
          <w:bCs/>
        </w:rPr>
        <w:br/>
      </w:r>
      <w:r w:rsidR="0041246E" w:rsidRPr="0041246E">
        <w:rPr>
          <w:rFonts w:eastAsia="Times New Roman" w:cs="Times New Roman"/>
        </w:rPr>
        <w:t xml:space="preserve">Kathryn </w:t>
      </w:r>
      <w:proofErr w:type="spellStart"/>
      <w:r w:rsidR="0041246E" w:rsidRPr="0041246E">
        <w:rPr>
          <w:rFonts w:eastAsia="Times New Roman" w:cs="Times New Roman"/>
        </w:rPr>
        <w:t>Soucy</w:t>
      </w:r>
      <w:proofErr w:type="spellEnd"/>
      <w:r w:rsidR="000F4629" w:rsidRPr="0041246E">
        <w:rPr>
          <w:rFonts w:eastAsia="Times New Roman" w:cs="Times New Roman"/>
        </w:rPr>
        <w:t xml:space="preserve"> </w:t>
      </w:r>
      <w:r w:rsidR="0041246E" w:rsidRPr="0041246E">
        <w:rPr>
          <w:rFonts w:eastAsia="Times New Roman" w:cs="Times New Roman"/>
        </w:rPr>
        <w:t>PhD ’91</w:t>
      </w:r>
    </w:p>
    <w:p w14:paraId="057F6A7C" w14:textId="1B3D6AED" w:rsidR="0041246E" w:rsidRPr="0041246E" w:rsidRDefault="00230BF6" w:rsidP="0040488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Patent Prosecution Professional, </w:t>
      </w:r>
      <w:r w:rsidR="0041246E" w:rsidRPr="0041246E">
        <w:rPr>
          <w:rFonts w:eastAsia="Times New Roman" w:cs="Times New Roman"/>
        </w:rPr>
        <w:t>Boeing</w:t>
      </w:r>
    </w:p>
    <w:p w14:paraId="6B3FFA28" w14:textId="0424C761" w:rsidR="0040488B" w:rsidRPr="0041246E" w:rsidRDefault="0040488B" w:rsidP="0040488B">
      <w:pPr>
        <w:rPr>
          <w:rFonts w:eastAsia="Times New Roman" w:cs="Times New Roman"/>
          <w:b/>
        </w:rPr>
      </w:pPr>
      <w:r w:rsidRPr="0041246E">
        <w:rPr>
          <w:rFonts w:eastAsia="Times New Roman" w:cs="Times New Roman"/>
        </w:rPr>
        <w:br/>
      </w:r>
      <w:r w:rsidR="000F4629" w:rsidRPr="0041246E">
        <w:rPr>
          <w:rFonts w:eastAsia="Times New Roman" w:cs="Times New Roman"/>
          <w:b/>
        </w:rPr>
        <w:t>Abstract:</w:t>
      </w:r>
    </w:p>
    <w:p w14:paraId="67D381E4" w14:textId="77777777" w:rsidR="0041246E" w:rsidRPr="0041246E" w:rsidRDefault="0041246E" w:rsidP="0041246E">
      <w:pPr>
        <w:rPr>
          <w:rFonts w:ascii="Times New Roman" w:hAnsi="Times New Roman" w:cs="Times New Roman"/>
        </w:rPr>
      </w:pPr>
      <w:r w:rsidRPr="0041246E">
        <w:rPr>
          <w:rFonts w:ascii="Times New Roman" w:hAnsi="Times New Roman" w:cs="Times New Roman"/>
        </w:rPr>
        <w:t xml:space="preserve">Working as a Patent Professional at The Boeing Company may not be the most likely position for a Chemical Engineer who received a Ph.D. based on research in chemical process control.  In this seminar, I hope to provide insight into how my Chemical Engineering education, my years as a chemical engineer and technical project manager, and my choice to work at a large corporation, have together created an ideal foundation for my current role as a liaison between inventors, patent attorneys, and the U.S. Patent and Trademark Office.  </w:t>
      </w:r>
    </w:p>
    <w:p w14:paraId="106CBA55" w14:textId="77777777" w:rsidR="0040488B" w:rsidRPr="0041246E" w:rsidRDefault="0040488B" w:rsidP="0040488B">
      <w:pPr>
        <w:rPr>
          <w:rFonts w:eastAsia="Times New Roman" w:cs="Times New Roman"/>
        </w:rPr>
      </w:pPr>
    </w:p>
    <w:p w14:paraId="363514A3" w14:textId="34CD41DB" w:rsidR="0040488B" w:rsidRPr="0041246E" w:rsidRDefault="00D52524" w:rsidP="0040488B">
      <w:pPr>
        <w:rPr>
          <w:rFonts w:eastAsia="Times New Roman" w:cs="Times New Roman"/>
          <w:b/>
        </w:rPr>
      </w:pPr>
      <w:r w:rsidRPr="0041246E">
        <w:rPr>
          <w:rFonts w:eastAsia="Times New Roman" w:cs="Times New Roman"/>
          <w:b/>
        </w:rPr>
        <w:t xml:space="preserve">Brief </w:t>
      </w:r>
      <w:r w:rsidR="0040488B" w:rsidRPr="0041246E">
        <w:rPr>
          <w:rFonts w:eastAsia="Times New Roman" w:cs="Times New Roman"/>
          <w:b/>
        </w:rPr>
        <w:t>Bio</w:t>
      </w:r>
      <w:r w:rsidR="000F4629" w:rsidRPr="0041246E">
        <w:rPr>
          <w:rFonts w:eastAsia="Times New Roman" w:cs="Times New Roman"/>
          <w:b/>
        </w:rPr>
        <w:t>:</w:t>
      </w:r>
    </w:p>
    <w:p w14:paraId="65A38F4B" w14:textId="77777777" w:rsidR="0041246E" w:rsidRPr="0041246E" w:rsidRDefault="0041246E" w:rsidP="0041246E">
      <w:pPr>
        <w:rPr>
          <w:rFonts w:ascii="Times New Roman" w:hAnsi="Times New Roman" w:cs="Times New Roman"/>
        </w:rPr>
      </w:pPr>
      <w:r w:rsidRPr="0041246E">
        <w:rPr>
          <w:rFonts w:ascii="Times New Roman" w:hAnsi="Times New Roman" w:cs="Times New Roman"/>
        </w:rPr>
        <w:t xml:space="preserve">Kathryn </w:t>
      </w:r>
      <w:proofErr w:type="spellStart"/>
      <w:r w:rsidRPr="0041246E">
        <w:rPr>
          <w:rFonts w:ascii="Times New Roman" w:hAnsi="Times New Roman" w:cs="Times New Roman"/>
        </w:rPr>
        <w:t>Soucy</w:t>
      </w:r>
      <w:proofErr w:type="spellEnd"/>
      <w:r w:rsidRPr="0041246E">
        <w:rPr>
          <w:rFonts w:ascii="Times New Roman" w:hAnsi="Times New Roman" w:cs="Times New Roman"/>
        </w:rPr>
        <w:t xml:space="preserve"> graduated with honors from the University of Massachusetts at Amherst in 1986 with a B.S. in Chemical Engineering.  She then attended graduate school at the University of Washington, studying under Professor Brad Holt in the Department of </w:t>
      </w:r>
      <w:bookmarkStart w:id="0" w:name="_GoBack"/>
      <w:bookmarkEnd w:id="0"/>
      <w:r w:rsidRPr="0041246E">
        <w:rPr>
          <w:rFonts w:ascii="Times New Roman" w:hAnsi="Times New Roman" w:cs="Times New Roman"/>
        </w:rPr>
        <w:t xml:space="preserve">Chemical Engineering.  After receiving her Ph.D. in 1991, Kathryn accepted a position in Commercial Airplane Manufacturing Research and Development at The Boeing Company.  Since that time, she has contributed to a wide range of projects within Boeing, including several exciting years with the new </w:t>
      </w:r>
      <w:proofErr w:type="gramStart"/>
      <w:r w:rsidRPr="0041246E">
        <w:rPr>
          <w:rFonts w:ascii="Times New Roman" w:hAnsi="Times New Roman" w:cs="Times New Roman"/>
        </w:rPr>
        <w:t>787 airplane</w:t>
      </w:r>
      <w:proofErr w:type="gramEnd"/>
      <w:r w:rsidRPr="0041246E">
        <w:rPr>
          <w:rFonts w:ascii="Times New Roman" w:hAnsi="Times New Roman" w:cs="Times New Roman"/>
        </w:rPr>
        <w:t xml:space="preserve"> development effort.  Her most recent position is Patent Professional where she ensures protection of Boeing’s most valuable intellectual property.</w:t>
      </w:r>
    </w:p>
    <w:p w14:paraId="10988CF7" w14:textId="77777777" w:rsidR="004A0FD8" w:rsidRPr="008F6D7E" w:rsidRDefault="004A0FD8" w:rsidP="004A0FD8">
      <w:pPr>
        <w:contextualSpacing/>
        <w:rPr>
          <w:rFonts w:cs="Arial"/>
          <w:sz w:val="22"/>
          <w:szCs w:val="22"/>
        </w:rPr>
      </w:pPr>
    </w:p>
    <w:p w14:paraId="04DF7EE6" w14:textId="77777777" w:rsidR="00F666ED" w:rsidRPr="004A0FD8" w:rsidRDefault="00F666ED" w:rsidP="004A0FD8">
      <w:pPr>
        <w:contextualSpacing/>
        <w:rPr>
          <w:rFonts w:eastAsia="Times New Roman" w:cs="Times New Roman"/>
          <w:b/>
          <w:sz w:val="22"/>
          <w:szCs w:val="22"/>
        </w:rPr>
      </w:pPr>
    </w:p>
    <w:p w14:paraId="307BBC6C" w14:textId="77777777" w:rsidR="0040488B" w:rsidRPr="004A0FD8" w:rsidRDefault="0040488B" w:rsidP="004A0FD8">
      <w:pPr>
        <w:widowControl w:val="0"/>
        <w:autoSpaceDE w:val="0"/>
        <w:autoSpaceDN w:val="0"/>
        <w:adjustRightInd w:val="0"/>
        <w:contextualSpacing/>
        <w:rPr>
          <w:rFonts w:cs="Times New Roman"/>
          <w:sz w:val="22"/>
          <w:szCs w:val="22"/>
        </w:rPr>
      </w:pPr>
      <w:r w:rsidRPr="004A0FD8">
        <w:rPr>
          <w:rFonts w:cs="Calibri"/>
          <w:color w:val="1C4A7E"/>
          <w:sz w:val="22"/>
          <w:szCs w:val="22"/>
        </w:rPr>
        <w:t> </w:t>
      </w:r>
    </w:p>
    <w:p w14:paraId="15F858D3" w14:textId="77777777" w:rsidR="0040488B" w:rsidRPr="004A0FD8" w:rsidRDefault="0040488B" w:rsidP="004A0FD8">
      <w:pPr>
        <w:contextualSpacing/>
        <w:rPr>
          <w:sz w:val="22"/>
          <w:szCs w:val="22"/>
        </w:rPr>
      </w:pPr>
    </w:p>
    <w:sectPr w:rsidR="0040488B" w:rsidRPr="004A0FD8" w:rsidSect="000B357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6C"/>
    <w:rsid w:val="000B3576"/>
    <w:rsid w:val="000F4629"/>
    <w:rsid w:val="0021236C"/>
    <w:rsid w:val="00230BF6"/>
    <w:rsid w:val="0040488B"/>
    <w:rsid w:val="0041246E"/>
    <w:rsid w:val="004A0FD8"/>
    <w:rsid w:val="00562E38"/>
    <w:rsid w:val="008F6D7E"/>
    <w:rsid w:val="00A54CE9"/>
    <w:rsid w:val="00A5718E"/>
    <w:rsid w:val="00D52524"/>
    <w:rsid w:val="00F666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8C0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36C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customStyle="1" w:styleId="Pa0">
    <w:name w:val="Pa0"/>
    <w:basedOn w:val="Default"/>
    <w:next w:val="Default"/>
    <w:uiPriority w:val="99"/>
    <w:rsid w:val="0021236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1236C"/>
    <w:rPr>
      <w:rFonts w:cs="Times"/>
      <w:i/>
      <w:iCs/>
      <w:color w:val="221E1F"/>
      <w:sz w:val="28"/>
      <w:szCs w:val="28"/>
    </w:rPr>
  </w:style>
  <w:style w:type="character" w:styleId="Strong">
    <w:name w:val="Strong"/>
    <w:basedOn w:val="DefaultParagraphFont"/>
    <w:uiPriority w:val="22"/>
    <w:qFormat/>
    <w:rsid w:val="0040488B"/>
    <w:rPr>
      <w:b/>
      <w:bCs/>
    </w:rPr>
  </w:style>
  <w:style w:type="character" w:customStyle="1" w:styleId="apple-style-span">
    <w:name w:val="apple-style-span"/>
    <w:basedOn w:val="DefaultParagraphFont"/>
    <w:rsid w:val="000F4629"/>
  </w:style>
  <w:style w:type="paragraph" w:styleId="BodyText">
    <w:name w:val="Body Text"/>
    <w:basedOn w:val="Normal"/>
    <w:link w:val="BodyTextChar"/>
    <w:semiHidden/>
    <w:rsid w:val="00F666ED"/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6ED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36C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customStyle="1" w:styleId="Pa0">
    <w:name w:val="Pa0"/>
    <w:basedOn w:val="Default"/>
    <w:next w:val="Default"/>
    <w:uiPriority w:val="99"/>
    <w:rsid w:val="0021236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1236C"/>
    <w:rPr>
      <w:rFonts w:cs="Times"/>
      <w:i/>
      <w:iCs/>
      <w:color w:val="221E1F"/>
      <w:sz w:val="28"/>
      <w:szCs w:val="28"/>
    </w:rPr>
  </w:style>
  <w:style w:type="character" w:styleId="Strong">
    <w:name w:val="Strong"/>
    <w:basedOn w:val="DefaultParagraphFont"/>
    <w:uiPriority w:val="22"/>
    <w:qFormat/>
    <w:rsid w:val="0040488B"/>
    <w:rPr>
      <w:b/>
      <w:bCs/>
    </w:rPr>
  </w:style>
  <w:style w:type="character" w:customStyle="1" w:styleId="apple-style-span">
    <w:name w:val="apple-style-span"/>
    <w:basedOn w:val="DefaultParagraphFont"/>
    <w:rsid w:val="000F4629"/>
  </w:style>
  <w:style w:type="paragraph" w:styleId="BodyText">
    <w:name w:val="Body Text"/>
    <w:basedOn w:val="Normal"/>
    <w:link w:val="BodyTextChar"/>
    <w:semiHidden/>
    <w:rsid w:val="00F666ED"/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6E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Macintosh Word</Application>
  <DocSecurity>0</DocSecurity>
  <Lines>11</Lines>
  <Paragraphs>3</Paragraphs>
  <ScaleCrop>false</ScaleCrop>
  <Company>University of Washington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Tall</dc:creator>
  <cp:keywords/>
  <dc:description/>
  <cp:lastModifiedBy>Nicole Lutton</cp:lastModifiedBy>
  <cp:revision>2</cp:revision>
  <dcterms:created xsi:type="dcterms:W3CDTF">2011-11-29T17:00:00Z</dcterms:created>
  <dcterms:modified xsi:type="dcterms:W3CDTF">2011-11-29T17:00:00Z</dcterms:modified>
</cp:coreProperties>
</file>